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A1D" w:rsidRDefault="00DF3A1D" w:rsidP="00DF3A1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F3A1D">
        <w:rPr>
          <w:rFonts w:ascii="Times New Roman" w:hAnsi="Times New Roman"/>
          <w:b/>
          <w:sz w:val="24"/>
          <w:szCs w:val="24"/>
        </w:rPr>
        <w:t>ЕДИНАЯ ПРОМЫШЛЕННАЯ КАРТА</w:t>
      </w:r>
      <w:r>
        <w:rPr>
          <w:rFonts w:ascii="Times New Roman" w:hAnsi="Times New Roman"/>
          <w:b/>
          <w:sz w:val="24"/>
          <w:szCs w:val="24"/>
        </w:rPr>
        <w:t>,</w:t>
      </w:r>
    </w:p>
    <w:p w:rsidR="00BC27C6" w:rsidRDefault="00DF3A1D" w:rsidP="00DF3A1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F3A1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</w:t>
      </w:r>
      <w:r w:rsidRPr="00DF3A1D">
        <w:rPr>
          <w:rFonts w:ascii="Times New Roman" w:hAnsi="Times New Roman"/>
          <w:b/>
          <w:sz w:val="24"/>
          <w:szCs w:val="24"/>
        </w:rPr>
        <w:t>бразовательный проект в рамках программы «Уральская инженерная школа»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DF3A1D" w:rsidRDefault="00DF3A1D" w:rsidP="00DF3A1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F3A1D" w:rsidRDefault="00DF3A1D" w:rsidP="00DF3A1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5927332" cy="1418897"/>
            <wp:effectExtent l="19050" t="0" r="0" b="0"/>
            <wp:docPr id="1" name="Рисунок 1" descr="C:\Users\Администратор\Desktop\banner-gub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banner-gub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22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A1D" w:rsidRDefault="00DF3A1D" w:rsidP="00DF3A1D">
      <w:pPr>
        <w:rPr>
          <w:rFonts w:ascii="Times New Roman" w:hAnsi="Times New Roman"/>
          <w:sz w:val="24"/>
          <w:szCs w:val="24"/>
        </w:rPr>
      </w:pPr>
    </w:p>
    <w:p w:rsidR="00DF3A1D" w:rsidRPr="00DF3A1D" w:rsidRDefault="00DF3A1D" w:rsidP="00DF3A1D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DF3A1D">
        <w:rPr>
          <w:rFonts w:ascii="Times New Roman" w:eastAsia="Times New Roman" w:hAnsi="Times New Roman"/>
          <w:sz w:val="24"/>
          <w:szCs w:val="24"/>
        </w:rPr>
        <w:t>Обеспечение конкурентоспособности кадров, подготовленных в системе профессионального образования области на международном уровне, - стратегическая цель развития системы образования Свердловской области к 2030 году.</w:t>
      </w:r>
    </w:p>
    <w:p w:rsidR="00DF3A1D" w:rsidRPr="00DF3A1D" w:rsidRDefault="00DF3A1D" w:rsidP="00DF3A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F3A1D">
        <w:rPr>
          <w:rFonts w:ascii="Times New Roman" w:eastAsia="Times New Roman" w:hAnsi="Times New Roman"/>
          <w:sz w:val="24"/>
          <w:szCs w:val="24"/>
        </w:rPr>
        <w:t xml:space="preserve">    Ставить столь высокую планку нас обязывают жесткие внешние условия. Прогнозные расчеты показывают, что к 2030 году значительно возрастет и международная конкуренция предприятий за наиболее качественные трудовые ресурсы в большинстве отраслей промышленности, и международная конкуренция образовательных организаций </w:t>
      </w:r>
      <w:proofErr w:type="gramStart"/>
      <w:r w:rsidRPr="00DF3A1D">
        <w:rPr>
          <w:rFonts w:ascii="Times New Roman" w:eastAsia="Times New Roman" w:hAnsi="Times New Roman"/>
          <w:sz w:val="24"/>
          <w:szCs w:val="24"/>
        </w:rPr>
        <w:t>за</w:t>
      </w:r>
      <w:proofErr w:type="gramEnd"/>
      <w:r w:rsidRPr="00DF3A1D">
        <w:rPr>
          <w:rFonts w:ascii="Times New Roman" w:eastAsia="Times New Roman" w:hAnsi="Times New Roman"/>
          <w:sz w:val="24"/>
          <w:szCs w:val="24"/>
        </w:rPr>
        <w:t xml:space="preserve"> наиболее талантливых обучающихся.</w:t>
      </w:r>
    </w:p>
    <w:p w:rsidR="00DF3A1D" w:rsidRPr="00DF3A1D" w:rsidRDefault="00DF3A1D" w:rsidP="00DF3A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F3A1D">
        <w:rPr>
          <w:rFonts w:ascii="Times New Roman" w:eastAsia="Times New Roman" w:hAnsi="Times New Roman"/>
          <w:sz w:val="24"/>
          <w:szCs w:val="24"/>
        </w:rPr>
        <w:t>    Поэтому единственно возможный путь для сохранения позиций Свердловской области в качестве одного из ведущих промышленных регионов Российской Федерации - это формирование региональной системы подготовки кадров конкурентоспособных на мировом уровне.</w:t>
      </w:r>
    </w:p>
    <w:p w:rsidR="00DF3A1D" w:rsidRPr="00DF3A1D" w:rsidRDefault="00DF3A1D" w:rsidP="00DF3A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F3A1D">
        <w:rPr>
          <w:rFonts w:ascii="Times New Roman" w:eastAsia="Times New Roman" w:hAnsi="Times New Roman"/>
          <w:sz w:val="24"/>
          <w:szCs w:val="24"/>
        </w:rPr>
        <w:t>    На решение столь глобальной задачи и направлен проект «Уральская инженерная школа», основная цель которого - создание системы непрерывного технического образования, направленной на подготовку высококвалифицированных рабочих, научных и инженерных кадров, удовлетворяющих текущим и перспективным потребностям экономики.</w:t>
      </w:r>
    </w:p>
    <w:p w:rsidR="00DF3A1D" w:rsidRPr="00DF3A1D" w:rsidRDefault="00DF3A1D" w:rsidP="00DF3A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F3A1D">
        <w:rPr>
          <w:rFonts w:ascii="Times New Roman" w:eastAsia="Times New Roman" w:hAnsi="Times New Roman"/>
          <w:sz w:val="24"/>
          <w:szCs w:val="24"/>
        </w:rPr>
        <w:t>    Программа «Уральская инженерная школа», способствует формированию у детей интереса к точным наукам, инженерным дисциплинам, техническому творчеству и обеспечивает необходимые и достаточные условия для получения профессионального образования по рабочим профессиям промышленного профиля и инженерным специальностям высшего образования. </w:t>
      </w:r>
    </w:p>
    <w:p w:rsidR="00DF3A1D" w:rsidRPr="00DF3A1D" w:rsidRDefault="00DF3A1D" w:rsidP="00DF3A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F3A1D">
        <w:rPr>
          <w:rFonts w:ascii="Times New Roman" w:eastAsia="Times New Roman" w:hAnsi="Times New Roman"/>
          <w:sz w:val="24"/>
          <w:szCs w:val="24"/>
        </w:rPr>
        <w:t xml:space="preserve">    Очень динамичное развитие в реализации программы «Уральская инженерная школа» получил </w:t>
      </w:r>
      <w:proofErr w:type="spellStart"/>
      <w:r w:rsidRPr="00DF3A1D">
        <w:rPr>
          <w:rFonts w:ascii="Times New Roman" w:eastAsia="Times New Roman" w:hAnsi="Times New Roman"/>
          <w:sz w:val="24"/>
          <w:szCs w:val="24"/>
        </w:rPr>
        <w:t>профориентационной</w:t>
      </w:r>
      <w:proofErr w:type="spellEnd"/>
      <w:r w:rsidRPr="00DF3A1D">
        <w:rPr>
          <w:rFonts w:ascii="Times New Roman" w:eastAsia="Times New Roman" w:hAnsi="Times New Roman"/>
          <w:sz w:val="24"/>
          <w:szCs w:val="24"/>
        </w:rPr>
        <w:t xml:space="preserve"> проект «Единая промышленная карта», организующий экскурсии школьников на промышленные предприятия Свердловской области. Уникальность проекта в том, что он реализуется исключительно за счет внебюджетных источников, представляя собой прекрасный пример успешного взаимодействия крупных промышленных предприятий и негосударственного сектора системы образования.</w:t>
      </w:r>
    </w:p>
    <w:p w:rsidR="00DF3A1D" w:rsidRPr="00DF3A1D" w:rsidRDefault="00DF3A1D" w:rsidP="00DF3A1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F3A1D">
        <w:rPr>
          <w:rFonts w:ascii="Times New Roman" w:eastAsia="Times New Roman" w:hAnsi="Times New Roman"/>
          <w:b/>
          <w:bCs/>
          <w:color w:val="FF6600"/>
          <w:sz w:val="24"/>
          <w:szCs w:val="24"/>
        </w:rPr>
        <w:t xml:space="preserve">    Юрий Иванович </w:t>
      </w:r>
      <w:proofErr w:type="spellStart"/>
      <w:r w:rsidRPr="00DF3A1D">
        <w:rPr>
          <w:rFonts w:ascii="Times New Roman" w:eastAsia="Times New Roman" w:hAnsi="Times New Roman"/>
          <w:b/>
          <w:bCs/>
          <w:color w:val="FF6600"/>
          <w:sz w:val="24"/>
          <w:szCs w:val="24"/>
        </w:rPr>
        <w:t>Биктуганов</w:t>
      </w:r>
      <w:proofErr w:type="spellEnd"/>
      <w:r w:rsidRPr="00DF3A1D">
        <w:rPr>
          <w:rFonts w:ascii="Times New Roman" w:eastAsia="Times New Roman" w:hAnsi="Times New Roman"/>
          <w:b/>
          <w:bCs/>
          <w:color w:val="FF6600"/>
          <w:sz w:val="24"/>
          <w:szCs w:val="24"/>
        </w:rPr>
        <w:t>,</w:t>
      </w:r>
    </w:p>
    <w:p w:rsidR="00DF3A1D" w:rsidRPr="00DF3A1D" w:rsidRDefault="00DF3A1D" w:rsidP="00DF3A1D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F3A1D">
        <w:rPr>
          <w:rFonts w:ascii="Times New Roman" w:eastAsia="Times New Roman" w:hAnsi="Times New Roman"/>
          <w:b/>
          <w:bCs/>
          <w:color w:val="FF6600"/>
          <w:sz w:val="24"/>
          <w:szCs w:val="24"/>
        </w:rPr>
        <w:t>министр общего и профессионального образования Свердловской области.</w:t>
      </w:r>
    </w:p>
    <w:p w:rsidR="00DF3A1D" w:rsidRDefault="00DF3A1D" w:rsidP="00DF3A1D">
      <w:pPr>
        <w:tabs>
          <w:tab w:val="left" w:pos="3840"/>
        </w:tabs>
        <w:rPr>
          <w:rFonts w:ascii="Times New Roman" w:hAnsi="Times New Roman"/>
          <w:sz w:val="24"/>
          <w:szCs w:val="24"/>
        </w:rPr>
      </w:pPr>
    </w:p>
    <w:p w:rsidR="001222D0" w:rsidRPr="001222D0" w:rsidRDefault="001222D0" w:rsidP="00DF3A1D">
      <w:pPr>
        <w:tabs>
          <w:tab w:val="left" w:pos="3840"/>
        </w:tabs>
        <w:rPr>
          <w:rFonts w:ascii="Times New Roman" w:hAnsi="Times New Roman"/>
          <w:b/>
          <w:sz w:val="28"/>
          <w:szCs w:val="28"/>
        </w:rPr>
      </w:pPr>
      <w:r w:rsidRPr="001222D0">
        <w:rPr>
          <w:rFonts w:ascii="Times New Roman" w:hAnsi="Times New Roman"/>
          <w:b/>
          <w:sz w:val="28"/>
          <w:szCs w:val="28"/>
        </w:rPr>
        <w:t>О проекте:</w:t>
      </w:r>
    </w:p>
    <w:p w:rsidR="001222D0" w:rsidRPr="001222D0" w:rsidRDefault="001222D0" w:rsidP="001222D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222D0">
        <w:rPr>
          <w:rFonts w:ascii="Times New Roman" w:eastAsia="Times New Roman" w:hAnsi="Times New Roman"/>
          <w:b/>
          <w:bCs/>
          <w:color w:val="FF6600"/>
          <w:sz w:val="24"/>
          <w:szCs w:val="24"/>
        </w:rPr>
        <w:t xml:space="preserve">Представляем вам образовательную программу для школьников </w:t>
      </w:r>
      <w:r w:rsidRPr="001222D0">
        <w:rPr>
          <w:rFonts w:ascii="Times New Roman" w:eastAsia="Times New Roman" w:hAnsi="Times New Roman"/>
          <w:b/>
          <w:bCs/>
          <w:color w:val="FF6600"/>
          <w:sz w:val="24"/>
          <w:szCs w:val="24"/>
        </w:rPr>
        <w:br/>
        <w:t>«Единая промышленная карта»,</w:t>
      </w:r>
      <w:r w:rsidRPr="001222D0">
        <w:rPr>
          <w:rFonts w:ascii="Times New Roman" w:eastAsia="Times New Roman" w:hAnsi="Times New Roman"/>
          <w:b/>
          <w:bCs/>
          <w:color w:val="FF6600"/>
          <w:sz w:val="24"/>
          <w:szCs w:val="24"/>
        </w:rPr>
        <w:br/>
        <w:t xml:space="preserve">направленную на раннюю профессиональную ориентацию школьников </w:t>
      </w:r>
      <w:r w:rsidRPr="001222D0">
        <w:rPr>
          <w:rFonts w:ascii="Times New Roman" w:eastAsia="Times New Roman" w:hAnsi="Times New Roman"/>
          <w:b/>
          <w:bCs/>
          <w:color w:val="FF6600"/>
          <w:sz w:val="24"/>
          <w:szCs w:val="24"/>
        </w:rPr>
        <w:br/>
        <w:t>в рамках программы «Уральская Инженерная Школа».</w:t>
      </w:r>
    </w:p>
    <w:p w:rsidR="001222D0" w:rsidRPr="001222D0" w:rsidRDefault="001222D0" w:rsidP="001222D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222D0">
        <w:rPr>
          <w:rFonts w:ascii="Tahoma" w:eastAsia="Times New Roman" w:hAnsi="Tahoma" w:cs="Tahoma"/>
          <w:sz w:val="20"/>
          <w:szCs w:val="20"/>
        </w:rPr>
        <w:lastRenderedPageBreak/>
        <w:t> </w:t>
      </w:r>
    </w:p>
    <w:p w:rsidR="001222D0" w:rsidRPr="001222D0" w:rsidRDefault="001222D0" w:rsidP="001222D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222D0">
        <w:rPr>
          <w:rFonts w:ascii="Times New Roman" w:eastAsia="Times New Roman" w:hAnsi="Times New Roman"/>
          <w:b/>
          <w:sz w:val="24"/>
          <w:szCs w:val="24"/>
        </w:rPr>
        <w:t>Задача проекта</w:t>
      </w:r>
      <w:r w:rsidRPr="001222D0">
        <w:rPr>
          <w:rFonts w:ascii="Times New Roman" w:eastAsia="Times New Roman" w:hAnsi="Times New Roman"/>
          <w:sz w:val="24"/>
          <w:szCs w:val="24"/>
        </w:rPr>
        <w:t xml:space="preserve"> – организовать цикл образовательных экскурсий на различные промышленные предприятия Свердловской области для детей с 1 по 11 класс, чтобы сложить у школьников целостное представление о географии, возможностях и ресурсах региона, а также сформировать интерес к работе на производстве и в реальном секторе экономики.</w:t>
      </w:r>
    </w:p>
    <w:p w:rsidR="001222D0" w:rsidRPr="001222D0" w:rsidRDefault="001222D0" w:rsidP="001222D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222D0">
        <w:rPr>
          <w:rFonts w:ascii="Times New Roman" w:eastAsia="Times New Roman" w:hAnsi="Times New Roman"/>
          <w:sz w:val="24"/>
          <w:szCs w:val="24"/>
        </w:rPr>
        <w:t> </w:t>
      </w:r>
    </w:p>
    <w:p w:rsidR="001222D0" w:rsidRPr="001222D0" w:rsidRDefault="001222D0" w:rsidP="001222D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222D0">
        <w:rPr>
          <w:rFonts w:ascii="Times New Roman" w:eastAsia="Times New Roman" w:hAnsi="Times New Roman"/>
          <w:sz w:val="24"/>
          <w:szCs w:val="24"/>
        </w:rPr>
        <w:t>Проект «Единая промышленная карта региона» проходит при поддержке Администрации Губернатора Свердловской области, Всероссийского педагогического собрания, Министерства промышленности и науки Свердловской области.</w:t>
      </w:r>
    </w:p>
    <w:p w:rsidR="001222D0" w:rsidRPr="001222D0" w:rsidRDefault="001222D0" w:rsidP="001222D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222D0">
        <w:rPr>
          <w:rFonts w:ascii="Times New Roman" w:eastAsia="Times New Roman" w:hAnsi="Times New Roman"/>
          <w:sz w:val="24"/>
          <w:szCs w:val="24"/>
        </w:rPr>
        <w:t> </w:t>
      </w:r>
    </w:p>
    <w:p w:rsidR="001222D0" w:rsidRPr="001222D0" w:rsidRDefault="001222D0" w:rsidP="001222D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222D0">
        <w:rPr>
          <w:rFonts w:ascii="Times New Roman" w:eastAsia="Times New Roman" w:hAnsi="Times New Roman"/>
          <w:sz w:val="24"/>
          <w:szCs w:val="24"/>
        </w:rPr>
        <w:t>В рамках проекта «Единая промышленная карта региона» детям предложена экскурсионная программа, рассчитанная на 3-4 посещения в год различных промышленных предприятий Свердловской области с 1 по 11 класс и ведение единой рабочей тетради в бумажном и электронном виде.</w:t>
      </w:r>
    </w:p>
    <w:p w:rsidR="001222D0" w:rsidRPr="001222D0" w:rsidRDefault="001222D0" w:rsidP="001222D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222D0">
        <w:rPr>
          <w:rFonts w:ascii="Times New Roman" w:eastAsia="Times New Roman" w:hAnsi="Times New Roman"/>
          <w:sz w:val="24"/>
          <w:szCs w:val="24"/>
        </w:rPr>
        <w:t> </w:t>
      </w:r>
    </w:p>
    <w:p w:rsidR="001222D0" w:rsidRPr="001222D0" w:rsidRDefault="001222D0" w:rsidP="001222D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gramStart"/>
      <w:r w:rsidRPr="001222D0">
        <w:rPr>
          <w:rFonts w:ascii="Times New Roman" w:eastAsia="Times New Roman" w:hAnsi="Times New Roman"/>
          <w:sz w:val="24"/>
          <w:szCs w:val="24"/>
        </w:rPr>
        <w:t>Системный методических подход к экскурсиям на промышленные предприятия, реализованный в рамках проекта «Единая промышленная карта» позволяет школе решить следующие задачи:</w:t>
      </w:r>
      <w:proofErr w:type="gramEnd"/>
    </w:p>
    <w:p w:rsidR="001222D0" w:rsidRPr="001222D0" w:rsidRDefault="001222D0" w:rsidP="001222D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1222D0">
        <w:rPr>
          <w:rFonts w:ascii="Times New Roman" w:eastAsia="Times New Roman" w:hAnsi="Times New Roman"/>
          <w:sz w:val="24"/>
          <w:szCs w:val="24"/>
        </w:rPr>
        <w:t> </w:t>
      </w:r>
    </w:p>
    <w:p w:rsidR="001222D0" w:rsidRPr="001222D0" w:rsidRDefault="001222D0" w:rsidP="001222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1222D0">
        <w:rPr>
          <w:rFonts w:ascii="Times New Roman" w:eastAsia="Times New Roman" w:hAnsi="Times New Roman"/>
          <w:sz w:val="24"/>
          <w:szCs w:val="24"/>
        </w:rPr>
        <w:t>Эффективная профессиональная ориентация школьников</w:t>
      </w:r>
    </w:p>
    <w:p w:rsidR="001222D0" w:rsidRPr="001222D0" w:rsidRDefault="001222D0" w:rsidP="001222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1222D0">
        <w:rPr>
          <w:rFonts w:ascii="Times New Roman" w:eastAsia="Times New Roman" w:hAnsi="Times New Roman"/>
          <w:sz w:val="24"/>
          <w:szCs w:val="24"/>
        </w:rPr>
        <w:t>Формирование целостного познания о промышленности региона и географии Свердловской области</w:t>
      </w:r>
    </w:p>
    <w:p w:rsidR="001222D0" w:rsidRPr="001222D0" w:rsidRDefault="001222D0" w:rsidP="001222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1222D0">
        <w:rPr>
          <w:rFonts w:ascii="Times New Roman" w:eastAsia="Times New Roman" w:hAnsi="Times New Roman"/>
          <w:sz w:val="24"/>
          <w:szCs w:val="24"/>
        </w:rPr>
        <w:t>Формирование интереса школьников к производству и повышение мотивации к обучению</w:t>
      </w:r>
    </w:p>
    <w:p w:rsidR="001222D0" w:rsidRPr="001222D0" w:rsidRDefault="001222D0" w:rsidP="001222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1222D0">
        <w:rPr>
          <w:rFonts w:ascii="Times New Roman" w:eastAsia="Times New Roman" w:hAnsi="Times New Roman"/>
          <w:sz w:val="24"/>
          <w:szCs w:val="24"/>
        </w:rPr>
        <w:t>Патриотическое воспитание школьников на материалах родного края</w:t>
      </w:r>
    </w:p>
    <w:p w:rsidR="001222D0" w:rsidRPr="001222D0" w:rsidRDefault="001222D0" w:rsidP="001222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1222D0">
        <w:rPr>
          <w:rFonts w:ascii="Times New Roman" w:eastAsia="Times New Roman" w:hAnsi="Times New Roman"/>
          <w:sz w:val="24"/>
          <w:szCs w:val="24"/>
        </w:rPr>
        <w:t>Научная пропаганда</w:t>
      </w:r>
    </w:p>
    <w:p w:rsidR="001222D0" w:rsidRPr="00DF3A1D" w:rsidRDefault="001222D0" w:rsidP="00DF3A1D">
      <w:pPr>
        <w:tabs>
          <w:tab w:val="left" w:pos="3840"/>
        </w:tabs>
        <w:rPr>
          <w:rFonts w:ascii="Times New Roman" w:hAnsi="Times New Roman"/>
          <w:sz w:val="24"/>
          <w:szCs w:val="24"/>
        </w:rPr>
      </w:pPr>
    </w:p>
    <w:sectPr w:rsidR="001222D0" w:rsidRPr="00DF3A1D" w:rsidSect="00BC2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5011F"/>
    <w:multiLevelType w:val="multilevel"/>
    <w:tmpl w:val="CF22D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DF3A1D"/>
    <w:rsid w:val="001222D0"/>
    <w:rsid w:val="0015515F"/>
    <w:rsid w:val="004D3099"/>
    <w:rsid w:val="00AA7ECE"/>
    <w:rsid w:val="00BC27C6"/>
    <w:rsid w:val="00DB143B"/>
    <w:rsid w:val="00DF3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EC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AA7ECE"/>
    <w:pPr>
      <w:keepNext/>
      <w:widowControl w:val="0"/>
      <w:suppressAutoHyphens/>
      <w:autoSpaceDE w:val="0"/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1"/>
      <w:sz w:val="32"/>
      <w:szCs w:val="32"/>
      <w:lang w:val="uk-UA" w:eastAsia="ar-SA"/>
    </w:rPr>
  </w:style>
  <w:style w:type="paragraph" w:styleId="2">
    <w:name w:val="heading 2"/>
    <w:basedOn w:val="a"/>
    <w:next w:val="a"/>
    <w:link w:val="20"/>
    <w:qFormat/>
    <w:rsid w:val="00AA7ECE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7ECE"/>
    <w:rPr>
      <w:rFonts w:ascii="Times New Roman" w:eastAsia="Times New Roman" w:hAnsi="Times New Roman" w:cs="Arial"/>
      <w:b/>
      <w:bCs/>
      <w:kern w:val="1"/>
      <w:sz w:val="32"/>
      <w:szCs w:val="32"/>
      <w:lang w:val="uk-UA" w:eastAsia="ar-SA"/>
    </w:rPr>
  </w:style>
  <w:style w:type="character" w:customStyle="1" w:styleId="20">
    <w:name w:val="Заголовок 2 Знак"/>
    <w:basedOn w:val="a0"/>
    <w:link w:val="2"/>
    <w:rsid w:val="00AA7ECE"/>
    <w:rPr>
      <w:rFonts w:ascii="Arial" w:eastAsia="Times New Roman" w:hAnsi="Arial" w:cs="Arial"/>
      <w:b/>
      <w:bCs/>
      <w:i/>
      <w:iCs/>
      <w:sz w:val="28"/>
      <w:szCs w:val="28"/>
      <w:lang w:val="uk-UA" w:eastAsia="ar-SA"/>
    </w:rPr>
  </w:style>
  <w:style w:type="paragraph" w:styleId="11">
    <w:name w:val="toc 1"/>
    <w:basedOn w:val="a"/>
    <w:next w:val="a"/>
    <w:autoRedefine/>
    <w:uiPriority w:val="39"/>
    <w:unhideWhenUsed/>
    <w:qFormat/>
    <w:rsid w:val="00AA7ECE"/>
    <w:pPr>
      <w:spacing w:before="240" w:after="120"/>
    </w:pPr>
    <w:rPr>
      <w:rFonts w:eastAsia="Times New Roman"/>
      <w:b/>
      <w:bC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qFormat/>
    <w:rsid w:val="00AA7ECE"/>
    <w:pPr>
      <w:spacing w:before="120" w:after="0"/>
      <w:ind w:left="220"/>
    </w:pPr>
    <w:rPr>
      <w:rFonts w:eastAsia="Times New Roman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qFormat/>
    <w:rsid w:val="00AA7ECE"/>
    <w:pPr>
      <w:spacing w:after="0"/>
      <w:ind w:left="440"/>
    </w:pPr>
    <w:rPr>
      <w:rFonts w:eastAsia="Times New Roman"/>
      <w:sz w:val="20"/>
      <w:szCs w:val="20"/>
    </w:rPr>
  </w:style>
  <w:style w:type="character" w:styleId="a3">
    <w:name w:val="Strong"/>
    <w:basedOn w:val="a0"/>
    <w:uiPriority w:val="22"/>
    <w:qFormat/>
    <w:rsid w:val="00AA7ECE"/>
    <w:rPr>
      <w:b/>
      <w:bCs/>
    </w:rPr>
  </w:style>
  <w:style w:type="paragraph" w:styleId="a4">
    <w:name w:val="List Paragraph"/>
    <w:basedOn w:val="a"/>
    <w:uiPriority w:val="34"/>
    <w:qFormat/>
    <w:rsid w:val="00AA7ECE"/>
    <w:pPr>
      <w:ind w:left="720"/>
      <w:contextualSpacing/>
    </w:pPr>
    <w:rPr>
      <w:lang w:eastAsia="en-US"/>
    </w:rPr>
  </w:style>
  <w:style w:type="paragraph" w:styleId="a5">
    <w:name w:val="TOC Heading"/>
    <w:basedOn w:val="1"/>
    <w:next w:val="a"/>
    <w:uiPriority w:val="39"/>
    <w:semiHidden/>
    <w:unhideWhenUsed/>
    <w:qFormat/>
    <w:rsid w:val="00AA7ECE"/>
    <w:pPr>
      <w:keepLines/>
      <w:widowControl/>
      <w:suppressAutoHyphens w:val="0"/>
      <w:autoSpaceDE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DF3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3A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547</Words>
  <Characters>3118</Characters>
  <Application>Microsoft Office Word</Application>
  <DocSecurity>0</DocSecurity>
  <Lines>25</Lines>
  <Paragraphs>7</Paragraphs>
  <ScaleCrop>false</ScaleCrop>
  <Company>RePack by SPecialiST</Company>
  <LinksUpToDate>false</LinksUpToDate>
  <CharactersWithSpaces>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2017-01-31T13:43:00Z</dcterms:created>
  <dcterms:modified xsi:type="dcterms:W3CDTF">2017-01-31T13:51:00Z</dcterms:modified>
</cp:coreProperties>
</file>