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B78" w:rsidRPr="00276B78" w:rsidRDefault="00276B78" w:rsidP="00276B78">
      <w:pPr>
        <w:shd w:val="clear" w:color="auto" w:fill="FFFFFF"/>
        <w:spacing w:before="300" w:after="150" w:line="336" w:lineRule="atLeast"/>
        <w:outlineLvl w:val="0"/>
        <w:rPr>
          <w:rFonts w:ascii="Arial" w:eastAsia="Times New Roman" w:hAnsi="Arial" w:cs="Arial"/>
          <w:b/>
          <w:bCs/>
          <w:color w:val="333333"/>
          <w:kern w:val="36"/>
          <w:sz w:val="48"/>
          <w:szCs w:val="48"/>
          <w:lang w:eastAsia="ru-RU"/>
        </w:rPr>
      </w:pPr>
      <w:r w:rsidRPr="00276B78">
        <w:rPr>
          <w:rFonts w:ascii="Arial" w:eastAsia="Times New Roman" w:hAnsi="Arial" w:cs="Arial"/>
          <w:b/>
          <w:bCs/>
          <w:color w:val="333333"/>
          <w:kern w:val="36"/>
          <w:sz w:val="48"/>
          <w:szCs w:val="48"/>
          <w:lang w:eastAsia="ru-RU"/>
        </w:rPr>
        <w:t>ФЕДЕРАЛЬНЫЙ ЗАКОН ОТ 25 ИЮЛЯ 2002 Г. N 114-ФЗ "О ПРОТИВОДЕЙСТВИИ ЭКСТРЕМИСТСКОЙ ДЕЯТЕЛЬНОСТИ" (В РЕДАКЦИИ ФЕДЕРАЛЬНОГО ЗАКОНА ОТ 21 ИЮЛЯ 2014 Г. № 236)</w:t>
      </w:r>
    </w:p>
    <w:p w:rsidR="00C36A10" w:rsidRDefault="00276B78" w:rsidP="00276B78">
      <w:proofErr w:type="gramStart"/>
      <w:r w:rsidRPr="00276B78">
        <w:rPr>
          <w:rFonts w:ascii="Arial" w:eastAsia="Times New Roman" w:hAnsi="Arial" w:cs="Arial"/>
          <w:color w:val="333333"/>
          <w:shd w:val="clear" w:color="auto" w:fill="FFFFFF"/>
          <w:lang w:eastAsia="ru-RU"/>
        </w:rPr>
        <w:t>СТАТЬЯ 1.ОСНОВНЫЕ ПОНЯТИЯ</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1) экстремистская деятельность (экстремизм):</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насильственное изменение основ конституционного строя и нарушение целостности Российской Федерации;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публичное оправдание терроризма и иная террористическая деятельность;</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возбуждение социальной, расовой, национальной или религиозной розни;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roofErr w:type="gramEnd"/>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совершение преступлений по мотивам, указанным в пункте "е" части первой статьи 63 Уголовного кодекса Российской Федерации;</w:t>
      </w:r>
      <w:r w:rsidRPr="00276B78">
        <w:rPr>
          <w:rFonts w:ascii="Arial" w:eastAsia="Times New Roman" w:hAnsi="Arial" w:cs="Arial"/>
          <w:color w:val="333333"/>
          <w:lang w:eastAsia="ru-RU"/>
        </w:rPr>
        <w:br w:type="textWrapping" w:clear="all"/>
      </w:r>
      <w:proofErr w:type="gramStart"/>
      <w:r w:rsidRPr="00276B78">
        <w:rPr>
          <w:rFonts w:ascii="Arial" w:eastAsia="Times New Roman" w:hAnsi="Arial" w:cs="Arial"/>
          <w:color w:val="333333"/>
          <w:shd w:val="clear" w:color="auto" w:fill="FFFFFF"/>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roofErr w:type="gramEnd"/>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организация и подготовка указанных деяний, а также подстрекательство к их осуществлению;</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lastRenderedPageBreak/>
        <w:t xml:space="preserve">2) экстремистская организация - общественное или религиозное объединение либо иная организация, в отношении </w:t>
      </w:r>
      <w:proofErr w:type="gramStart"/>
      <w:r w:rsidRPr="00276B78">
        <w:rPr>
          <w:rFonts w:ascii="Arial" w:eastAsia="Times New Roman" w:hAnsi="Arial" w:cs="Arial"/>
          <w:color w:val="333333"/>
          <w:shd w:val="clear" w:color="auto" w:fill="FFFFFF"/>
          <w:lang w:eastAsia="ru-RU"/>
        </w:rPr>
        <w:t>которых</w:t>
      </w:r>
      <w:proofErr w:type="gramEnd"/>
      <w:r w:rsidRPr="00276B78">
        <w:rPr>
          <w:rFonts w:ascii="Arial" w:eastAsia="Times New Roman" w:hAnsi="Arial" w:cs="Arial"/>
          <w:color w:val="333333"/>
          <w:shd w:val="clear" w:color="auto" w:fill="FFFFFF"/>
          <w:lang w:eastAsia="ru-RU"/>
        </w:rPr>
        <w:t xml:space="preserve">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r w:rsidRPr="00276B78">
        <w:rPr>
          <w:rFonts w:ascii="Arial" w:eastAsia="Times New Roman" w:hAnsi="Arial" w:cs="Arial"/>
          <w:color w:val="333333"/>
          <w:lang w:eastAsia="ru-RU"/>
        </w:rPr>
        <w:br w:type="textWrapping" w:clear="all"/>
      </w:r>
      <w:proofErr w:type="gramStart"/>
      <w:r w:rsidRPr="00276B78">
        <w:rPr>
          <w:rFonts w:ascii="Arial" w:eastAsia="Times New Roman" w:hAnsi="Arial" w:cs="Arial"/>
          <w:color w:val="333333"/>
          <w:shd w:val="clear" w:color="auto" w:fill="FFFFFF"/>
          <w:lang w:eastAsia="ru-RU"/>
        </w:rP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rsidRPr="00276B78">
        <w:rPr>
          <w:rFonts w:ascii="Arial" w:eastAsia="Times New Roman" w:hAnsi="Arial" w:cs="Arial"/>
          <w:color w:val="333333"/>
          <w:shd w:val="clear" w:color="auto" w:fill="FFFFFF"/>
          <w:lang w:eastAsia="ru-RU"/>
        </w:rPr>
        <w:t xml:space="preserve"> какой-либо этнической, социальной, расовой, национальной или религиозной группы;</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 xml:space="preserve">СТАТЬЯ 2. </w:t>
      </w:r>
      <w:proofErr w:type="gramStart"/>
      <w:r w:rsidRPr="00276B78">
        <w:rPr>
          <w:rFonts w:ascii="Arial" w:eastAsia="Times New Roman" w:hAnsi="Arial" w:cs="Arial"/>
          <w:color w:val="333333"/>
          <w:shd w:val="clear" w:color="auto" w:fill="FFFFFF"/>
          <w:lang w:eastAsia="ru-RU"/>
        </w:rPr>
        <w:t>ОСНОВНЫЕ ПРИНЦИПЫ ПРОТИВОДЕЙСТВИЯ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Противодействие экстремистской деятельности основывается на следующих принципах:</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признание, соблюдение и защита прав и свобод человека и гражданина, а равно законных интересов организации;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законность;</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гласность;</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приоритет обеспечения безопасности Российской Федерации;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приоритет мер, направленных на предупреждение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roofErr w:type="gramEnd"/>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неотвратимость наказания за осуществление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СТАТЬЯ 3. ОСНОВНЫЕ НАПРАВЛЕНИЯ ПРОТИВОДЕЙСТВИЯ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 xml:space="preserve">Противодействие экстремистской деятельности осуществляется </w:t>
      </w:r>
      <w:proofErr w:type="gramStart"/>
      <w:r w:rsidRPr="00276B78">
        <w:rPr>
          <w:rFonts w:ascii="Arial" w:eastAsia="Times New Roman" w:hAnsi="Arial" w:cs="Arial"/>
          <w:color w:val="333333"/>
          <w:shd w:val="clear" w:color="auto" w:fill="FFFFFF"/>
          <w:lang w:eastAsia="ru-RU"/>
        </w:rPr>
        <w:t>по</w:t>
      </w:r>
      <w:proofErr w:type="gramEnd"/>
      <w:r w:rsidRPr="00276B78">
        <w:rPr>
          <w:rFonts w:ascii="Arial" w:eastAsia="Times New Roman" w:hAnsi="Arial" w:cs="Arial"/>
          <w:color w:val="333333"/>
          <w:shd w:val="clear" w:color="auto" w:fill="FFFFFF"/>
          <w:lang w:eastAsia="ru-RU"/>
        </w:rPr>
        <w:t xml:space="preserve"> </w:t>
      </w:r>
      <w:proofErr w:type="gramStart"/>
      <w:r w:rsidRPr="00276B78">
        <w:rPr>
          <w:rFonts w:ascii="Arial" w:eastAsia="Times New Roman" w:hAnsi="Arial" w:cs="Arial"/>
          <w:color w:val="333333"/>
          <w:shd w:val="clear" w:color="auto" w:fill="FFFFFF"/>
          <w:lang w:eastAsia="ru-RU"/>
        </w:rPr>
        <w:t>следующим</w:t>
      </w:r>
      <w:proofErr w:type="gramEnd"/>
      <w:r w:rsidRPr="00276B78">
        <w:rPr>
          <w:rFonts w:ascii="Arial" w:eastAsia="Times New Roman" w:hAnsi="Arial" w:cs="Arial"/>
          <w:color w:val="333333"/>
          <w:shd w:val="clear" w:color="auto" w:fill="FFFFFF"/>
          <w:lang w:eastAsia="ru-RU"/>
        </w:rPr>
        <w:t xml:space="preserve"> основным направлениям:</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СТАТЬЯ 4. ОРГАНИЗАЦИОННЫЕ ОСНОВЫ ПРОТИВОДЕЙСТВИЯ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Президент Российской Федерации: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определяет основные направления государственной политики в области противодействия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r w:rsidRPr="00276B78">
        <w:rPr>
          <w:rFonts w:ascii="Arial" w:eastAsia="Times New Roman" w:hAnsi="Arial" w:cs="Arial"/>
          <w:color w:val="333333"/>
          <w:lang w:eastAsia="ru-RU"/>
        </w:rPr>
        <w:br w:type="textWrapping" w:clear="all"/>
      </w:r>
      <w:proofErr w:type="gramStart"/>
      <w:r w:rsidRPr="00276B78">
        <w:rPr>
          <w:rFonts w:ascii="Arial" w:eastAsia="Times New Roman" w:hAnsi="Arial" w:cs="Arial"/>
          <w:color w:val="333333"/>
          <w:shd w:val="clear" w:color="auto" w:fill="FFFFFF"/>
          <w:lang w:eastAsia="ru-RU"/>
        </w:rPr>
        <w:lastRenderedPageBreak/>
        <w:t>Правительство Российской Федерации: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roofErr w:type="gramEnd"/>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СТАТЬЯ 5. ПРОФИЛАКТИКА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СТАТЬЯ 6. ОБЪЯВЛЕНИЕ ПРЕДОСТЕРЕЖЕНИЯ О НЕДОПУСТИМОСТИ ОСУЩЕСТВЛЕНИЯ ЭКСТРЕМИСТСКОЙ ДЕЯТЕЛЬНОСТИ</w:t>
      </w:r>
      <w:proofErr w:type="gramStart"/>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w:t>
      </w:r>
      <w:proofErr w:type="gramEnd"/>
      <w:r w:rsidRPr="00276B78">
        <w:rPr>
          <w:rFonts w:ascii="Arial" w:eastAsia="Times New Roman" w:hAnsi="Arial" w:cs="Arial"/>
          <w:color w:val="333333"/>
          <w:shd w:val="clear" w:color="auto" w:fill="FFFFFF"/>
          <w:lang w:eastAsia="ru-RU"/>
        </w:rPr>
        <w:t>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Предостережение может быть обжаловано в суд в установленном порядке.</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 xml:space="preserve">СТАТЬЯ 7. </w:t>
      </w:r>
      <w:proofErr w:type="gramStart"/>
      <w:r w:rsidRPr="00276B78">
        <w:rPr>
          <w:rFonts w:ascii="Arial" w:eastAsia="Times New Roman" w:hAnsi="Arial" w:cs="Arial"/>
          <w:color w:val="333333"/>
          <w:shd w:val="clear" w:color="auto" w:fill="FFFFFF"/>
          <w:lang w:eastAsia="ru-RU"/>
        </w:rPr>
        <w:t>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 xml:space="preserve">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w:t>
      </w:r>
      <w:r w:rsidRPr="00276B78">
        <w:rPr>
          <w:rFonts w:ascii="Arial" w:eastAsia="Times New Roman" w:hAnsi="Arial" w:cs="Arial"/>
          <w:color w:val="333333"/>
          <w:shd w:val="clear" w:color="auto" w:fill="FFFFFF"/>
          <w:lang w:eastAsia="ru-RU"/>
        </w:rPr>
        <w:lastRenderedPageBreak/>
        <w:t>признаков экстремизма, выносится предупреждение в письменной форме о недопустимости такой деятельности с указанием конкретных</w:t>
      </w:r>
      <w:proofErr w:type="gramEnd"/>
      <w:r w:rsidRPr="00276B78">
        <w:rPr>
          <w:rFonts w:ascii="Arial" w:eastAsia="Times New Roman" w:hAnsi="Arial" w:cs="Arial"/>
          <w:color w:val="333333"/>
          <w:shd w:val="clear" w:color="auto" w:fill="FFFFFF"/>
          <w:lang w:eastAsia="ru-RU"/>
        </w:rPr>
        <w:t xml:space="preserve"> оснований вынесения предупреждения, в том числе допущенных нарушений. В случае</w:t>
      </w:r>
      <w:proofErr w:type="gramStart"/>
      <w:r w:rsidRPr="00276B78">
        <w:rPr>
          <w:rFonts w:ascii="Arial" w:eastAsia="Times New Roman" w:hAnsi="Arial" w:cs="Arial"/>
          <w:color w:val="333333"/>
          <w:shd w:val="clear" w:color="auto" w:fill="FFFFFF"/>
          <w:lang w:eastAsia="ru-RU"/>
        </w:rPr>
        <w:t>,</w:t>
      </w:r>
      <w:proofErr w:type="gramEnd"/>
      <w:r w:rsidRPr="00276B78">
        <w:rPr>
          <w:rFonts w:ascii="Arial" w:eastAsia="Times New Roman" w:hAnsi="Arial" w:cs="Arial"/>
          <w:color w:val="333333"/>
          <w:shd w:val="clear" w:color="auto" w:fill="FFFFFF"/>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Предупреждение может быть обжаловано в суд в установленном порядке.</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случае</w:t>
      </w:r>
      <w:proofErr w:type="gramStart"/>
      <w:r w:rsidRPr="00276B78">
        <w:rPr>
          <w:rFonts w:ascii="Arial" w:eastAsia="Times New Roman" w:hAnsi="Arial" w:cs="Arial"/>
          <w:color w:val="333333"/>
          <w:shd w:val="clear" w:color="auto" w:fill="FFFFFF"/>
          <w:lang w:eastAsia="ru-RU"/>
        </w:rPr>
        <w:t>,</w:t>
      </w:r>
      <w:proofErr w:type="gramEnd"/>
      <w:r w:rsidRPr="00276B78">
        <w:rPr>
          <w:rFonts w:ascii="Arial" w:eastAsia="Times New Roman" w:hAnsi="Arial" w:cs="Arial"/>
          <w:color w:val="333333"/>
          <w:shd w:val="clear" w:color="auto" w:fill="FFFFFF"/>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 xml:space="preserve">СТАТЬЯ 8. </w:t>
      </w:r>
      <w:proofErr w:type="gramStart"/>
      <w:r w:rsidRPr="00276B78">
        <w:rPr>
          <w:rFonts w:ascii="Arial" w:eastAsia="Times New Roman" w:hAnsi="Arial" w:cs="Arial"/>
          <w:color w:val="333333"/>
          <w:shd w:val="clear" w:color="auto" w:fill="FFFFFF"/>
          <w:lang w:eastAsia="ru-RU"/>
        </w:rPr>
        <w:t>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w:t>
      </w:r>
      <w:proofErr w:type="gramEnd"/>
      <w:r w:rsidRPr="00276B78">
        <w:rPr>
          <w:rFonts w:ascii="Arial" w:eastAsia="Times New Roman" w:hAnsi="Arial" w:cs="Arial"/>
          <w:color w:val="333333"/>
          <w:shd w:val="clear" w:color="auto" w:fill="FFFFFF"/>
          <w:lang w:eastAsia="ru-RU"/>
        </w:rPr>
        <w:t xml:space="preserve">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rsidRPr="00276B78">
        <w:rPr>
          <w:rFonts w:ascii="Arial" w:eastAsia="Times New Roman" w:hAnsi="Arial" w:cs="Arial"/>
          <w:color w:val="333333"/>
          <w:shd w:val="clear" w:color="auto" w:fill="FFFFFF"/>
          <w:lang w:eastAsia="ru-RU"/>
        </w:rPr>
        <w:t>,</w:t>
      </w:r>
      <w:proofErr w:type="gramEnd"/>
      <w:r w:rsidRPr="00276B78">
        <w:rPr>
          <w:rFonts w:ascii="Arial" w:eastAsia="Times New Roman" w:hAnsi="Arial" w:cs="Arial"/>
          <w:color w:val="333333"/>
          <w:shd w:val="clear" w:color="auto" w:fill="FFFFFF"/>
          <w:lang w:eastAsia="ru-RU"/>
        </w:rP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Предупреждение может быть обжаловано в суд в установленном порядке.</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случае</w:t>
      </w:r>
      <w:proofErr w:type="gramStart"/>
      <w:r w:rsidRPr="00276B78">
        <w:rPr>
          <w:rFonts w:ascii="Arial" w:eastAsia="Times New Roman" w:hAnsi="Arial" w:cs="Arial"/>
          <w:color w:val="333333"/>
          <w:shd w:val="clear" w:color="auto" w:fill="FFFFFF"/>
          <w:lang w:eastAsia="ru-RU"/>
        </w:rPr>
        <w:t>,</w:t>
      </w:r>
      <w:proofErr w:type="gramEnd"/>
      <w:r w:rsidRPr="00276B78">
        <w:rPr>
          <w:rFonts w:ascii="Arial" w:eastAsia="Times New Roman" w:hAnsi="Arial" w:cs="Arial"/>
          <w:color w:val="333333"/>
          <w:shd w:val="clear" w:color="auto" w:fill="FFFFFF"/>
          <w:lang w:eastAsia="ru-RU"/>
        </w:rP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w:t>
      </w:r>
      <w:r w:rsidRPr="00276B78">
        <w:rPr>
          <w:rFonts w:ascii="Arial" w:eastAsia="Times New Roman" w:hAnsi="Arial" w:cs="Arial"/>
          <w:color w:val="333333"/>
          <w:shd w:val="clear" w:color="auto" w:fill="FFFFFF"/>
          <w:lang w:eastAsia="ru-RU"/>
        </w:rPr>
        <w:lastRenderedPageBreak/>
        <w:t>соответствующего средства массовой информации подлежит прекращению в установленном настоящим Федеральным законом порядке.</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СТАТЬЯ 9. ОТВЕТСТВЕННОСТЬ ОБЩЕСТВЕННЫХ И РЕЛИГИОЗНЫХ ОБЪЕДИНЕНИЙ, ИНЫХ ОРГАНИЗАЦИЙ ЗА ОСУЩЕСТВЛЕНИЕ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r w:rsidRPr="00276B78">
        <w:rPr>
          <w:rFonts w:ascii="Arial" w:eastAsia="Times New Roman" w:hAnsi="Arial" w:cs="Arial"/>
          <w:color w:val="333333"/>
          <w:lang w:eastAsia="ru-RU"/>
        </w:rPr>
        <w:br w:type="textWrapping" w:clear="all"/>
      </w:r>
      <w:proofErr w:type="gramStart"/>
      <w:r w:rsidRPr="00276B78">
        <w:rPr>
          <w:rFonts w:ascii="Arial" w:eastAsia="Times New Roman" w:hAnsi="Arial" w:cs="Arial"/>
          <w:color w:val="333333"/>
          <w:shd w:val="clear" w:color="auto" w:fill="FFFFFF"/>
          <w:lang w:eastAsia="ru-RU"/>
        </w:rPr>
        <w:t>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rsidRPr="00276B78">
        <w:rPr>
          <w:rFonts w:ascii="Arial" w:eastAsia="Times New Roman" w:hAnsi="Arial" w:cs="Arial"/>
          <w:color w:val="333333"/>
          <w:shd w:val="clear" w:color="auto" w:fill="FFFFFF"/>
          <w:lang w:eastAsia="ru-RU"/>
        </w:rPr>
        <w:t xml:space="preserve">, </w:t>
      </w:r>
      <w:proofErr w:type="gramStart"/>
      <w:r w:rsidRPr="00276B78">
        <w:rPr>
          <w:rFonts w:ascii="Arial" w:eastAsia="Times New Roman" w:hAnsi="Arial" w:cs="Arial"/>
          <w:color w:val="333333"/>
          <w:shd w:val="clear" w:color="auto" w:fill="FFFFFF"/>
          <w:lang w:eastAsia="ru-RU"/>
        </w:rP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r w:rsidRPr="00276B78">
        <w:rPr>
          <w:rFonts w:ascii="Arial" w:eastAsia="Times New Roman" w:hAnsi="Arial" w:cs="Arial"/>
          <w:color w:val="333333"/>
          <w:lang w:eastAsia="ru-RU"/>
        </w:rPr>
        <w:br w:type="textWrapping" w:clear="all"/>
      </w:r>
      <w:proofErr w:type="gramStart"/>
      <w:r w:rsidRPr="00276B78">
        <w:rPr>
          <w:rFonts w:ascii="Arial" w:eastAsia="Times New Roman" w:hAnsi="Arial" w:cs="Arial"/>
          <w:color w:val="333333"/>
          <w:shd w:val="clear" w:color="auto" w:fill="FFFFFF"/>
          <w:lang w:eastAsia="ru-RU"/>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roofErr w:type="gramEnd"/>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r w:rsidRPr="00276B78">
        <w:rPr>
          <w:rFonts w:ascii="Arial" w:eastAsia="Times New Roman" w:hAnsi="Arial" w:cs="Arial"/>
          <w:color w:val="333333"/>
          <w:lang w:eastAsia="ru-RU"/>
        </w:rPr>
        <w:br w:type="textWrapping" w:clear="all"/>
      </w:r>
      <w:proofErr w:type="gramStart"/>
      <w:r w:rsidRPr="00276B78">
        <w:rPr>
          <w:rFonts w:ascii="Arial" w:eastAsia="Times New Roman" w:hAnsi="Arial" w:cs="Arial"/>
          <w:color w:val="333333"/>
          <w:shd w:val="clear" w:color="auto" w:fill="FFFFFF"/>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Федерации.</w:t>
      </w:r>
      <w:proofErr w:type="gramEnd"/>
      <w:r w:rsidRPr="00276B78">
        <w:rPr>
          <w:rFonts w:ascii="Arial" w:eastAsia="Times New Roman" w:hAnsi="Arial" w:cs="Arial"/>
          <w:color w:val="333333"/>
          <w:shd w:val="clear" w:color="auto" w:fill="FFFFFF"/>
          <w:lang w:eastAsia="ru-RU"/>
        </w:rP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r w:rsidRPr="00276B78">
        <w:rPr>
          <w:rFonts w:ascii="Arial" w:eastAsia="Times New Roman" w:hAnsi="Arial" w:cs="Arial"/>
          <w:color w:val="333333"/>
          <w:lang w:eastAsia="ru-RU"/>
        </w:rPr>
        <w:br w:type="textWrapping" w:clear="all"/>
      </w:r>
      <w:proofErr w:type="gramStart"/>
      <w:r w:rsidRPr="00276B78">
        <w:rPr>
          <w:rFonts w:ascii="Arial" w:eastAsia="Times New Roman" w:hAnsi="Arial" w:cs="Arial"/>
          <w:color w:val="333333"/>
          <w:shd w:val="clear" w:color="auto" w:fill="FFFFFF"/>
          <w:lang w:eastAsia="ru-RU"/>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rsidRPr="00276B78">
        <w:rPr>
          <w:rFonts w:ascii="Arial" w:eastAsia="Times New Roman" w:hAnsi="Arial" w:cs="Arial"/>
          <w:color w:val="333333"/>
          <w:shd w:val="clear" w:color="auto" w:fill="FFFFFF"/>
          <w:lang w:eastAsia="ru-RU"/>
        </w:rPr>
        <w:t xml:space="preserve"> Указанный перечень также подлежит опубликованию в официальных периодических изданиях, определенных Правительством Российской Федерации.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 xml:space="preserve">СТАТЬЯ 10. </w:t>
      </w:r>
      <w:proofErr w:type="gramStart"/>
      <w:r w:rsidRPr="00276B78">
        <w:rPr>
          <w:rFonts w:ascii="Arial" w:eastAsia="Times New Roman" w:hAnsi="Arial" w:cs="Arial"/>
          <w:color w:val="333333"/>
          <w:shd w:val="clear" w:color="auto" w:fill="FFFFFF"/>
          <w:lang w:eastAsia="ru-RU"/>
        </w:rPr>
        <w:t>ПРИОСТАНОВЛЕНИЕ ДЕЯТЕЛЬНОСТИ ОБЩЕСТВЕННОГО ИЛИ РЕЛИГИОЗНОГО ОБЪЕДИНЕНИЯ</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w:t>
      </w:r>
      <w:r w:rsidRPr="00276B78">
        <w:rPr>
          <w:rFonts w:ascii="Arial" w:eastAsia="Times New Roman" w:hAnsi="Arial" w:cs="Arial"/>
          <w:color w:val="333333"/>
          <w:shd w:val="clear" w:color="auto" w:fill="FFFFFF"/>
          <w:lang w:eastAsia="ru-RU"/>
        </w:rPr>
        <w:lastRenderedPageBreak/>
        <w:t>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w:t>
      </w:r>
      <w:proofErr w:type="gramEnd"/>
      <w:r w:rsidRPr="00276B78">
        <w:rPr>
          <w:rFonts w:ascii="Arial" w:eastAsia="Times New Roman" w:hAnsi="Arial" w:cs="Arial"/>
          <w:color w:val="333333"/>
          <w:shd w:val="clear" w:color="auto" w:fill="FFFFFF"/>
          <w:lang w:eastAsia="ru-RU"/>
        </w:rPr>
        <w:t xml:space="preserve">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r w:rsidRPr="00276B78">
        <w:rPr>
          <w:rFonts w:ascii="Arial" w:eastAsia="Times New Roman" w:hAnsi="Arial" w:cs="Arial"/>
          <w:color w:val="333333"/>
          <w:lang w:eastAsia="ru-RU"/>
        </w:rPr>
        <w:br w:type="textWrapping" w:clear="all"/>
      </w:r>
      <w:proofErr w:type="gramStart"/>
      <w:r w:rsidRPr="00276B78">
        <w:rPr>
          <w:rFonts w:ascii="Arial" w:eastAsia="Times New Roman" w:hAnsi="Arial" w:cs="Arial"/>
          <w:color w:val="333333"/>
          <w:shd w:val="clear" w:color="auto" w:fill="FFFFFF"/>
          <w:lang w:eastAsia="ru-RU"/>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w:t>
      </w:r>
      <w:proofErr w:type="gramEnd"/>
      <w:r w:rsidRPr="00276B78">
        <w:rPr>
          <w:rFonts w:ascii="Arial" w:eastAsia="Times New Roman" w:hAnsi="Arial" w:cs="Arial"/>
          <w:color w:val="333333"/>
          <w:shd w:val="clear" w:color="auto" w:fill="FFFFFF"/>
          <w:lang w:eastAsia="ru-RU"/>
        </w:rP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Приостановление деятельности политических партий осуществляется в порядке, предусмотренном Федеральным законом "О политических партиях".</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определенных Правительством Российской Федерации.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r w:rsidRPr="00276B78">
        <w:rPr>
          <w:rFonts w:ascii="Arial" w:eastAsia="Times New Roman" w:hAnsi="Arial" w:cs="Arial"/>
          <w:color w:val="333333"/>
          <w:lang w:eastAsia="ru-RU"/>
        </w:rPr>
        <w:br w:type="textWrapping" w:clear="all"/>
      </w:r>
      <w:proofErr w:type="gramStart"/>
      <w:r w:rsidRPr="00276B78">
        <w:rPr>
          <w:rFonts w:ascii="Arial" w:eastAsia="Times New Roman" w:hAnsi="Arial" w:cs="Arial"/>
          <w:color w:val="333333"/>
          <w:shd w:val="clear" w:color="auto" w:fill="FFFFFF"/>
          <w:lang w:eastAsia="ru-RU"/>
        </w:rPr>
        <w:t>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rsidRPr="00276B78">
        <w:rPr>
          <w:rFonts w:ascii="Arial" w:eastAsia="Times New Roman" w:hAnsi="Arial" w:cs="Arial"/>
          <w:color w:val="333333"/>
          <w:shd w:val="clear" w:color="auto" w:fill="FFFFFF"/>
          <w:lang w:eastAsia="ru-RU"/>
        </w:rPr>
        <w:t xml:space="preserve"> соответствующего средства массовой информации может быть </w:t>
      </w:r>
      <w:proofErr w:type="gramStart"/>
      <w:r w:rsidRPr="00276B78">
        <w:rPr>
          <w:rFonts w:ascii="Arial" w:eastAsia="Times New Roman" w:hAnsi="Arial" w:cs="Arial"/>
          <w:color w:val="333333"/>
          <w:shd w:val="clear" w:color="auto" w:fill="FFFFFF"/>
          <w:lang w:eastAsia="ru-RU"/>
        </w:rPr>
        <w:t>прекращена</w:t>
      </w:r>
      <w:proofErr w:type="gramEnd"/>
      <w:r w:rsidRPr="00276B78">
        <w:rPr>
          <w:rFonts w:ascii="Arial" w:eastAsia="Times New Roman" w:hAnsi="Arial" w:cs="Arial"/>
          <w:color w:val="333333"/>
          <w:shd w:val="clear" w:color="auto" w:fill="FFFFFF"/>
          <w:lang w:eastAsia="ru-RU"/>
        </w:rPr>
        <w:t xml:space="preserve"> по решению суда на основании заявления уполномоченного государственного органа, осуществившего регистрацию </w:t>
      </w:r>
      <w:r w:rsidRPr="00276B78">
        <w:rPr>
          <w:rFonts w:ascii="Arial" w:eastAsia="Times New Roman" w:hAnsi="Arial" w:cs="Arial"/>
          <w:color w:val="333333"/>
          <w:shd w:val="clear" w:color="auto" w:fill="FFFFFF"/>
          <w:lang w:eastAsia="ru-RU"/>
        </w:rPr>
        <w:lastRenderedPageBreak/>
        <w:t>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СТАТЬЯ 12. НЕДОПУЩЕНИЕ ИСПОЛЬЗОВАНИЯ СЕТЕЙ СВЯЗИ ОБЩЕГО ПОЛЬЗОВАНИЯ ДЛЯ ОСУЩЕСТВЛЕНИЯ ЭКСТРЕМИСТСКОЙ ДЕЯТЕЛЬНОСТИ</w:t>
      </w:r>
      <w:proofErr w:type="gramStart"/>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З</w:t>
      </w:r>
      <w:proofErr w:type="gramEnd"/>
      <w:r w:rsidRPr="00276B78">
        <w:rPr>
          <w:rFonts w:ascii="Arial" w:eastAsia="Times New Roman" w:hAnsi="Arial" w:cs="Arial"/>
          <w:color w:val="333333"/>
          <w:shd w:val="clear" w:color="auto" w:fill="FFFFFF"/>
          <w:lang w:eastAsia="ru-RU"/>
        </w:rPr>
        <w:t>апрещается использование сетей связи общего пользования для осуществления экстремистской 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случае</w:t>
      </w:r>
      <w:proofErr w:type="gramStart"/>
      <w:r w:rsidRPr="00276B78">
        <w:rPr>
          <w:rFonts w:ascii="Arial" w:eastAsia="Times New Roman" w:hAnsi="Arial" w:cs="Arial"/>
          <w:color w:val="333333"/>
          <w:shd w:val="clear" w:color="auto" w:fill="FFFFFF"/>
          <w:lang w:eastAsia="ru-RU"/>
        </w:rPr>
        <w:t>,</w:t>
      </w:r>
      <w:proofErr w:type="gramEnd"/>
      <w:r w:rsidRPr="00276B78">
        <w:rPr>
          <w:rFonts w:ascii="Arial" w:eastAsia="Times New Roman" w:hAnsi="Arial" w:cs="Arial"/>
          <w:color w:val="333333"/>
          <w:shd w:val="clear" w:color="auto" w:fill="FFFFFF"/>
          <w:lang w:eastAsia="ru-RU"/>
        </w:rP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СТАТЬЯ 13. ОТВЕТСТВЕННОСТЬ ЗА РАСПРОСТРАНЕНИЕ ЭКСТРЕМИСТСКИХ МАТЕРИАЛОВ</w:t>
      </w:r>
      <w:proofErr w:type="gramStart"/>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Н</w:t>
      </w:r>
      <w:proofErr w:type="gramEnd"/>
      <w:r w:rsidRPr="00276B78">
        <w:rPr>
          <w:rFonts w:ascii="Arial" w:eastAsia="Times New Roman" w:hAnsi="Arial" w:cs="Arial"/>
          <w:color w:val="333333"/>
          <w:shd w:val="clear" w:color="auto" w:fill="FFFFFF"/>
          <w:lang w:eastAsia="ru-RU"/>
        </w:rPr>
        <w:t>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или уголовному делу.</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 xml:space="preserve">Одновременно с решением о признании информационных материалов </w:t>
      </w:r>
      <w:proofErr w:type="gramStart"/>
      <w:r w:rsidRPr="00276B78">
        <w:rPr>
          <w:rFonts w:ascii="Arial" w:eastAsia="Times New Roman" w:hAnsi="Arial" w:cs="Arial"/>
          <w:color w:val="333333"/>
          <w:shd w:val="clear" w:color="auto" w:fill="FFFFFF"/>
          <w:lang w:eastAsia="ru-RU"/>
        </w:rPr>
        <w:t>экстремистскими</w:t>
      </w:r>
      <w:proofErr w:type="gramEnd"/>
      <w:r w:rsidRPr="00276B78">
        <w:rPr>
          <w:rFonts w:ascii="Arial" w:eastAsia="Times New Roman" w:hAnsi="Arial" w:cs="Arial"/>
          <w:color w:val="333333"/>
          <w:shd w:val="clear" w:color="auto" w:fill="FFFFFF"/>
          <w:lang w:eastAsia="ru-RU"/>
        </w:rPr>
        <w:t xml:space="preserve"> судом принимается решение об их конфискации.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 xml:space="preserve">Копия вступившего в законную силу решения о признании информационных материалов </w:t>
      </w:r>
      <w:proofErr w:type="gramStart"/>
      <w:r w:rsidRPr="00276B78">
        <w:rPr>
          <w:rFonts w:ascii="Arial" w:eastAsia="Times New Roman" w:hAnsi="Arial" w:cs="Arial"/>
          <w:color w:val="333333"/>
          <w:shd w:val="clear" w:color="auto" w:fill="FFFFFF"/>
          <w:lang w:eastAsia="ru-RU"/>
        </w:rPr>
        <w:t>экстремистскими</w:t>
      </w:r>
      <w:proofErr w:type="gramEnd"/>
      <w:r w:rsidRPr="00276B78">
        <w:rPr>
          <w:rFonts w:ascii="Arial" w:eastAsia="Times New Roman" w:hAnsi="Arial" w:cs="Arial"/>
          <w:color w:val="333333"/>
          <w:shd w:val="clear" w:color="auto" w:fill="FFFFFF"/>
          <w:lang w:eastAsia="ru-RU"/>
        </w:rPr>
        <w:t xml:space="preserve"> направляется судом в трехдневный срок в федеральный орган государственной регистрации.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 xml:space="preserve">Федеральный орган государственной регистрации на основании решения суда о признании информационных материалов </w:t>
      </w:r>
      <w:proofErr w:type="gramStart"/>
      <w:r w:rsidRPr="00276B78">
        <w:rPr>
          <w:rFonts w:ascii="Arial" w:eastAsia="Times New Roman" w:hAnsi="Arial" w:cs="Arial"/>
          <w:color w:val="333333"/>
          <w:shd w:val="clear" w:color="auto" w:fill="FFFFFF"/>
          <w:lang w:eastAsia="ru-RU"/>
        </w:rPr>
        <w:t>экстремистскими</w:t>
      </w:r>
      <w:proofErr w:type="gramEnd"/>
      <w:r w:rsidRPr="00276B78">
        <w:rPr>
          <w:rFonts w:ascii="Arial" w:eastAsia="Times New Roman" w:hAnsi="Arial" w:cs="Arial"/>
          <w:color w:val="333333"/>
          <w:shd w:val="clear" w:color="auto" w:fill="FFFFFF"/>
          <w:lang w:eastAsia="ru-RU"/>
        </w:rPr>
        <w:t xml:space="preserve"> в течение тридцати дней вносит их в федеральный список экстремистских материалов.</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Порядок ведения федерального списка экстремистских материалов устанавливается федеральным органом государственной регистрации.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 xml:space="preserve">СТАТЬЯ 14. </w:t>
      </w:r>
      <w:proofErr w:type="gramStart"/>
      <w:r w:rsidRPr="00276B78">
        <w:rPr>
          <w:rFonts w:ascii="Arial" w:eastAsia="Times New Roman" w:hAnsi="Arial" w:cs="Arial"/>
          <w:color w:val="333333"/>
          <w:shd w:val="clear" w:color="auto" w:fill="FFFFFF"/>
          <w:lang w:eastAsia="ru-RU"/>
        </w:rPr>
        <w:t xml:space="preserve">ОТВЕТСТВЕННОСТЬ ДОЛЖНОСТНЫХ ЛИЦ, ГОСУДАРСТВЕННЫХ И МУНИЦИПАЛЬНЫХ СЛУЖАЩИХ ЗА ОСУЩЕСТВЛЕНИЕ ИМИ ЭКСТРЕМИСТСКОЙ </w:t>
      </w:r>
      <w:r w:rsidRPr="00276B78">
        <w:rPr>
          <w:rFonts w:ascii="Arial" w:eastAsia="Times New Roman" w:hAnsi="Arial" w:cs="Arial"/>
          <w:color w:val="333333"/>
          <w:shd w:val="clear" w:color="auto" w:fill="FFFFFF"/>
          <w:lang w:eastAsia="ru-RU"/>
        </w:rPr>
        <w:lastRenderedPageBreak/>
        <w:t>ДЕЯТЕЛЬНОСТИ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w:t>
      </w:r>
      <w:proofErr w:type="gramEnd"/>
      <w:r w:rsidRPr="00276B78">
        <w:rPr>
          <w:rFonts w:ascii="Arial" w:eastAsia="Times New Roman" w:hAnsi="Arial" w:cs="Arial"/>
          <w:color w:val="333333"/>
          <w:shd w:val="clear" w:color="auto" w:fill="FFFFFF"/>
          <w:lang w:eastAsia="ru-RU"/>
        </w:rPr>
        <w:t xml:space="preserve"> деятельности влечет за собой установленную законодательством Российской Федерации ответственность.</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roofErr w:type="gramStart"/>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З</w:t>
      </w:r>
      <w:proofErr w:type="gramEnd"/>
      <w:r w:rsidRPr="00276B78">
        <w:rPr>
          <w:rFonts w:ascii="Arial" w:eastAsia="Times New Roman" w:hAnsi="Arial" w:cs="Arial"/>
          <w:color w:val="333333"/>
          <w:shd w:val="clear" w:color="auto" w:fill="FFFFFF"/>
          <w:lang w:eastAsia="ru-RU"/>
        </w:rPr>
        <w:t>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r w:rsidRPr="00276B78">
        <w:rPr>
          <w:rFonts w:ascii="Arial" w:eastAsia="Times New Roman" w:hAnsi="Arial" w:cs="Arial"/>
          <w:color w:val="333333"/>
          <w:lang w:eastAsia="ru-RU"/>
        </w:rPr>
        <w:br w:type="textWrapping" w:clear="all"/>
      </w:r>
      <w:proofErr w:type="gramStart"/>
      <w:r w:rsidRPr="00276B78">
        <w:rPr>
          <w:rFonts w:ascii="Arial" w:eastAsia="Times New Roman" w:hAnsi="Arial" w:cs="Arial"/>
          <w:color w:val="333333"/>
          <w:shd w:val="clear" w:color="auto" w:fill="FFFFFF"/>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случае</w:t>
      </w:r>
      <w:proofErr w:type="gramStart"/>
      <w:r w:rsidRPr="00276B78">
        <w:rPr>
          <w:rFonts w:ascii="Arial" w:eastAsia="Times New Roman" w:hAnsi="Arial" w:cs="Arial"/>
          <w:color w:val="333333"/>
          <w:shd w:val="clear" w:color="auto" w:fill="FFFFFF"/>
          <w:lang w:eastAsia="ru-RU"/>
        </w:rPr>
        <w:t>,</w:t>
      </w:r>
      <w:proofErr w:type="gramEnd"/>
      <w:r w:rsidRPr="00276B78">
        <w:rPr>
          <w:rFonts w:ascii="Arial" w:eastAsia="Times New Roman" w:hAnsi="Arial" w:cs="Arial"/>
          <w:color w:val="333333"/>
          <w:shd w:val="clear" w:color="auto" w:fill="FFFFFF"/>
          <w:lang w:eastAsia="ru-RU"/>
        </w:rP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r w:rsidRPr="00276B78">
        <w:rPr>
          <w:rFonts w:ascii="Arial" w:eastAsia="Times New Roman" w:hAnsi="Arial" w:cs="Arial"/>
          <w:color w:val="333333"/>
          <w:lang w:eastAsia="ru-RU"/>
        </w:rPr>
        <w:br w:type="textWrapping" w:clear="all"/>
      </w:r>
      <w:proofErr w:type="gramStart"/>
      <w:r w:rsidRPr="00276B78">
        <w:rPr>
          <w:rFonts w:ascii="Arial" w:eastAsia="Times New Roman" w:hAnsi="Arial" w:cs="Arial"/>
          <w:color w:val="333333"/>
          <w:shd w:val="clear" w:color="auto" w:fill="FFFFFF"/>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СТАТЬЯ 16. НЕДОПУЩЕНИЕ ОСУЩЕСТВЛЕНИЯ ЭКСТРЕМИСТСКОЙ ДЕЯТЕЛЬНОСТИ ПРИ ПРОВЕДЕНИИ МАССОВЫХ АКЦИЙ</w:t>
      </w:r>
      <w:proofErr w:type="gramStart"/>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w:t>
      </w:r>
      <w:proofErr w:type="gramEnd"/>
      <w:r w:rsidRPr="00276B78">
        <w:rPr>
          <w:rFonts w:ascii="Arial" w:eastAsia="Times New Roman" w:hAnsi="Arial" w:cs="Arial"/>
          <w:color w:val="333333"/>
          <w:shd w:val="clear" w:color="auto" w:fill="FFFFFF"/>
          <w:lang w:eastAsia="ru-RU"/>
        </w:rPr>
        <w:t>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lastRenderedPageBreak/>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СТАТЬЯ 17. МЕЖДУНАРОДНОЕ СОТРУДНИЧЕСТВО В ОБЛАСТИ БОРЬБЫ С ЭКСТРЕМИЗМОМ</w:t>
      </w:r>
      <w:proofErr w:type="gramStart"/>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Н</w:t>
      </w:r>
      <w:proofErr w:type="gramEnd"/>
      <w:r w:rsidRPr="00276B78">
        <w:rPr>
          <w:rFonts w:ascii="Arial" w:eastAsia="Times New Roman" w:hAnsi="Arial" w:cs="Arial"/>
          <w:color w:val="333333"/>
          <w:shd w:val="clear" w:color="auto" w:fill="FFFFFF"/>
          <w:lang w:eastAsia="ru-RU"/>
        </w:rPr>
        <w:t>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r w:rsidRPr="00276B78">
        <w:rPr>
          <w:rFonts w:ascii="Arial" w:eastAsia="Times New Roman" w:hAnsi="Arial" w:cs="Arial"/>
          <w:color w:val="333333"/>
          <w:lang w:eastAsia="ru-RU"/>
        </w:rPr>
        <w:br w:type="textWrapping" w:clear="all"/>
      </w:r>
      <w:proofErr w:type="gramStart"/>
      <w:r w:rsidRPr="00276B78">
        <w:rPr>
          <w:rFonts w:ascii="Arial" w:eastAsia="Times New Roman" w:hAnsi="Arial" w:cs="Arial"/>
          <w:color w:val="333333"/>
          <w:shd w:val="clear" w:color="auto" w:fill="FFFFFF"/>
          <w:lang w:eastAsia="ru-RU"/>
        </w:rPr>
        <w:t>Запрет деятельности иностранной некоммерческой неправительственной организации влечет за собой:</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а) аннулирование государственной аккредитации и регистрации в порядке, установленном законодательством Российской Федерации;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в) запрет на ведение любой хозяйственной и иной деятельности на территории Российской Федерации;</w:t>
      </w:r>
      <w:proofErr w:type="gramEnd"/>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г) запрет публикации в средствах массовой информации любых материалов от имени запрещенной организации;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ж) запрет на создание ее организаций-правопреемников в любой организационно-правовой форме.</w:t>
      </w:r>
      <w:r w:rsidRPr="00276B78">
        <w:rPr>
          <w:rFonts w:ascii="Arial" w:eastAsia="Times New Roman" w:hAnsi="Arial" w:cs="Arial"/>
          <w:color w:val="333333"/>
          <w:lang w:eastAsia="ru-RU"/>
        </w:rPr>
        <w:br w:type="textWrapping" w:clear="all"/>
      </w:r>
      <w:proofErr w:type="gramStart"/>
      <w:r w:rsidRPr="00276B78">
        <w:rPr>
          <w:rFonts w:ascii="Arial" w:eastAsia="Times New Roman" w:hAnsi="Arial" w:cs="Arial"/>
          <w:color w:val="333333"/>
          <w:shd w:val="clear" w:color="auto" w:fill="FFFFFF"/>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 xml:space="preserve">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w:t>
      </w:r>
      <w:r w:rsidRPr="00276B78">
        <w:rPr>
          <w:rFonts w:ascii="Arial" w:eastAsia="Times New Roman" w:hAnsi="Arial" w:cs="Arial"/>
          <w:color w:val="333333"/>
          <w:shd w:val="clear" w:color="auto" w:fill="FFFFFF"/>
          <w:lang w:eastAsia="ru-RU"/>
        </w:rPr>
        <w:lastRenderedPageBreak/>
        <w:t>международными организациями, осуществляющими борьбу с экстремизмом.</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Президент</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 xml:space="preserve">Российской Федерации </w:t>
      </w:r>
      <w:proofErr w:type="spellStart"/>
      <w:r w:rsidRPr="00276B78">
        <w:rPr>
          <w:rFonts w:ascii="Arial" w:eastAsia="Times New Roman" w:hAnsi="Arial" w:cs="Arial"/>
          <w:color w:val="333333"/>
          <w:shd w:val="clear" w:color="auto" w:fill="FFFFFF"/>
          <w:lang w:eastAsia="ru-RU"/>
        </w:rPr>
        <w:t>В.Путин</w:t>
      </w:r>
      <w:proofErr w:type="spellEnd"/>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Москва, Кремль</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25 июля 2002 г.</w:t>
      </w:r>
      <w:r w:rsidRPr="00276B78">
        <w:rPr>
          <w:rFonts w:ascii="Arial" w:eastAsia="Times New Roman" w:hAnsi="Arial" w:cs="Arial"/>
          <w:color w:val="333333"/>
          <w:lang w:eastAsia="ru-RU"/>
        </w:rPr>
        <w:br w:type="textWrapping" w:clear="all"/>
      </w:r>
      <w:r w:rsidRPr="00276B78">
        <w:rPr>
          <w:rFonts w:ascii="Arial" w:eastAsia="Times New Roman" w:hAnsi="Arial" w:cs="Arial"/>
          <w:color w:val="333333"/>
          <w:shd w:val="clear" w:color="auto" w:fill="FFFFFF"/>
          <w:lang w:eastAsia="ru-RU"/>
        </w:rPr>
        <w:t>N 114-ФЗ</w:t>
      </w:r>
      <w:bookmarkStart w:id="0" w:name="_GoBack"/>
      <w:bookmarkEnd w:id="0"/>
    </w:p>
    <w:sectPr w:rsidR="00C36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18"/>
    <w:rsid w:val="00276B78"/>
    <w:rsid w:val="00AB0218"/>
    <w:rsid w:val="00C3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0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4307</Words>
  <Characters>24556</Characters>
  <Application>Microsoft Office Word</Application>
  <DocSecurity>0</DocSecurity>
  <Lines>204</Lines>
  <Paragraphs>57</Paragraphs>
  <ScaleCrop>false</ScaleCrop>
  <Company/>
  <LinksUpToDate>false</LinksUpToDate>
  <CharactersWithSpaces>28806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2019-07-05T07:46:00Z</dcterms:created>
  <dcterms:modified xsi:type="dcterms:W3CDTF">2019-07-05T07:47:00Z</dcterms:modified>
</cp:coreProperties>
</file>